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6EC" w:rsidRDefault="00EB087B">
      <w:pPr>
        <w:pStyle w:val="Heading1"/>
        <w:spacing w:before="59"/>
        <w:ind w:right="1280"/>
      </w:pPr>
      <w:r>
        <w:rPr>
          <w:u w:val="thick"/>
        </w:rPr>
        <w:t>БЪЛГАРСКА</w:t>
      </w:r>
      <w:r>
        <w:rPr>
          <w:spacing w:val="-6"/>
          <w:u w:val="thick"/>
        </w:rPr>
        <w:t xml:space="preserve"> </w:t>
      </w:r>
      <w:r w:rsidR="00590616">
        <w:rPr>
          <w:spacing w:val="-6"/>
          <w:u w:val="thick"/>
        </w:rPr>
        <w:t>ДЖУ ДЖИЦУ</w:t>
      </w:r>
      <w:r>
        <w:rPr>
          <w:spacing w:val="-6"/>
          <w:u w:val="thick"/>
        </w:rPr>
        <w:t xml:space="preserve"> </w:t>
      </w:r>
      <w:r>
        <w:rPr>
          <w:u w:val="thick"/>
        </w:rPr>
        <w:t>ФЕДЕРАЦИЯ</w:t>
      </w:r>
    </w:p>
    <w:p w:rsidR="004C06EC" w:rsidRDefault="004C06EC">
      <w:pPr>
        <w:pStyle w:val="a3"/>
        <w:rPr>
          <w:b/>
          <w:sz w:val="20"/>
        </w:rPr>
      </w:pPr>
    </w:p>
    <w:p w:rsidR="004C06EC" w:rsidRDefault="004C06EC">
      <w:pPr>
        <w:pStyle w:val="a3"/>
        <w:rPr>
          <w:b/>
          <w:sz w:val="20"/>
        </w:rPr>
      </w:pPr>
    </w:p>
    <w:p w:rsidR="004C06EC" w:rsidRDefault="004C06EC">
      <w:pPr>
        <w:pStyle w:val="a3"/>
        <w:spacing w:before="11"/>
        <w:rPr>
          <w:b/>
          <w:sz w:val="20"/>
        </w:rPr>
      </w:pPr>
    </w:p>
    <w:p w:rsidR="004C06EC" w:rsidRDefault="00EB087B">
      <w:pPr>
        <w:spacing w:before="88"/>
        <w:ind w:left="1235" w:right="1595"/>
        <w:jc w:val="center"/>
        <w:rPr>
          <w:b/>
          <w:sz w:val="28"/>
        </w:rPr>
      </w:pPr>
      <w:r>
        <w:rPr>
          <w:b/>
          <w:sz w:val="28"/>
        </w:rPr>
        <w:t>ПРАВИЛНИК</w:t>
      </w:r>
    </w:p>
    <w:p w:rsidR="004C06EC" w:rsidRDefault="00EB087B">
      <w:pPr>
        <w:pStyle w:val="Heading1"/>
        <w:ind w:left="1237"/>
      </w:pPr>
      <w:r>
        <w:t>за</w:t>
      </w:r>
      <w:r>
        <w:rPr>
          <w:spacing w:val="-4"/>
        </w:rPr>
        <w:t xml:space="preserve"> </w:t>
      </w:r>
      <w:r>
        <w:t>оценяване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дейността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спортните</w:t>
      </w:r>
      <w:r>
        <w:rPr>
          <w:spacing w:val="-3"/>
        </w:rPr>
        <w:t xml:space="preserve"> </w:t>
      </w:r>
      <w:r>
        <w:t>клубове</w:t>
      </w:r>
    </w:p>
    <w:p w:rsidR="004C06EC" w:rsidRDefault="004C06EC">
      <w:pPr>
        <w:pStyle w:val="a3"/>
        <w:rPr>
          <w:b/>
          <w:sz w:val="30"/>
        </w:rPr>
      </w:pPr>
    </w:p>
    <w:p w:rsidR="004C06EC" w:rsidRDefault="004C06EC">
      <w:pPr>
        <w:pStyle w:val="a3"/>
        <w:spacing w:before="9"/>
        <w:rPr>
          <w:b/>
          <w:sz w:val="39"/>
        </w:rPr>
      </w:pPr>
    </w:p>
    <w:p w:rsidR="004C06EC" w:rsidRDefault="00EB087B">
      <w:pPr>
        <w:pStyle w:val="a4"/>
        <w:numPr>
          <w:ilvl w:val="0"/>
          <w:numId w:val="1"/>
        </w:numPr>
        <w:tabs>
          <w:tab w:val="left" w:pos="478"/>
        </w:tabs>
        <w:spacing w:before="0" w:line="276" w:lineRule="auto"/>
        <w:ind w:right="115"/>
        <w:jc w:val="both"/>
        <w:rPr>
          <w:sz w:val="26"/>
        </w:rPr>
      </w:pPr>
      <w:r>
        <w:rPr>
          <w:sz w:val="26"/>
        </w:rPr>
        <w:t>Правилника</w:t>
      </w:r>
      <w:r>
        <w:rPr>
          <w:spacing w:val="1"/>
          <w:sz w:val="26"/>
        </w:rPr>
        <w:t xml:space="preserve"> </w:t>
      </w:r>
      <w:r>
        <w:rPr>
          <w:sz w:val="26"/>
        </w:rPr>
        <w:t>е</w:t>
      </w:r>
      <w:r>
        <w:rPr>
          <w:spacing w:val="1"/>
          <w:sz w:val="26"/>
        </w:rPr>
        <w:t xml:space="preserve"> </w:t>
      </w:r>
      <w:r>
        <w:rPr>
          <w:sz w:val="26"/>
        </w:rPr>
        <w:t>разработен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съответствие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Методиката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разпределение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финансови</w:t>
      </w:r>
      <w:r>
        <w:rPr>
          <w:spacing w:val="1"/>
          <w:sz w:val="26"/>
        </w:rPr>
        <w:t xml:space="preserve"> </w:t>
      </w:r>
      <w:r>
        <w:rPr>
          <w:sz w:val="26"/>
        </w:rPr>
        <w:t>средства</w:t>
      </w:r>
      <w:r>
        <w:rPr>
          <w:spacing w:val="1"/>
          <w:sz w:val="26"/>
        </w:rPr>
        <w:t xml:space="preserve"> </w:t>
      </w:r>
      <w:r>
        <w:rPr>
          <w:sz w:val="26"/>
        </w:rPr>
        <w:t>от</w:t>
      </w:r>
      <w:r>
        <w:rPr>
          <w:spacing w:val="1"/>
          <w:sz w:val="26"/>
        </w:rPr>
        <w:t xml:space="preserve"> </w:t>
      </w:r>
      <w:r>
        <w:rPr>
          <w:sz w:val="26"/>
        </w:rPr>
        <w:t>Министерството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младежта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спорта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подпомагане</w:t>
      </w:r>
      <w:r>
        <w:rPr>
          <w:spacing w:val="1"/>
          <w:sz w:val="26"/>
        </w:rPr>
        <w:t xml:space="preserve"> </w:t>
      </w:r>
      <w:r>
        <w:rPr>
          <w:sz w:val="26"/>
        </w:rPr>
        <w:t>дейностите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спортните</w:t>
      </w:r>
      <w:r>
        <w:rPr>
          <w:spacing w:val="1"/>
          <w:sz w:val="26"/>
        </w:rPr>
        <w:t xml:space="preserve"> </w:t>
      </w:r>
      <w:r>
        <w:rPr>
          <w:sz w:val="26"/>
        </w:rPr>
        <w:t>клубове,</w:t>
      </w:r>
      <w:r>
        <w:rPr>
          <w:spacing w:val="1"/>
          <w:sz w:val="26"/>
        </w:rPr>
        <w:t xml:space="preserve"> </w:t>
      </w:r>
      <w:r>
        <w:rPr>
          <w:sz w:val="26"/>
        </w:rPr>
        <w:t>както</w:t>
      </w:r>
      <w:r>
        <w:rPr>
          <w:spacing w:val="1"/>
          <w:sz w:val="26"/>
        </w:rPr>
        <w:t xml:space="preserve"> </w:t>
      </w:r>
      <w:r>
        <w:rPr>
          <w:sz w:val="26"/>
        </w:rPr>
        <w:t>и</w:t>
      </w:r>
      <w:r>
        <w:rPr>
          <w:spacing w:val="1"/>
          <w:sz w:val="26"/>
        </w:rPr>
        <w:t xml:space="preserve"> </w:t>
      </w:r>
      <w:r>
        <w:rPr>
          <w:sz w:val="26"/>
        </w:rPr>
        <w:t>с</w:t>
      </w:r>
      <w:r>
        <w:rPr>
          <w:spacing w:val="1"/>
          <w:sz w:val="26"/>
        </w:rPr>
        <w:t xml:space="preserve"> </w:t>
      </w:r>
      <w:r>
        <w:rPr>
          <w:sz w:val="26"/>
        </w:rPr>
        <w:t>действащата</w:t>
      </w:r>
      <w:r>
        <w:rPr>
          <w:spacing w:val="1"/>
          <w:sz w:val="26"/>
        </w:rPr>
        <w:t xml:space="preserve"> </w:t>
      </w:r>
      <w:r>
        <w:rPr>
          <w:sz w:val="26"/>
        </w:rPr>
        <w:t>нормативна</w:t>
      </w:r>
      <w:r>
        <w:rPr>
          <w:spacing w:val="1"/>
          <w:sz w:val="26"/>
        </w:rPr>
        <w:t xml:space="preserve"> </w:t>
      </w:r>
      <w:r>
        <w:rPr>
          <w:sz w:val="26"/>
        </w:rPr>
        <w:t>уредба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-63"/>
          <w:sz w:val="26"/>
        </w:rPr>
        <w:t xml:space="preserve"> </w:t>
      </w:r>
      <w:r>
        <w:rPr>
          <w:sz w:val="26"/>
        </w:rPr>
        <w:t>областта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1"/>
          <w:sz w:val="26"/>
        </w:rPr>
        <w:t xml:space="preserve"> </w:t>
      </w:r>
      <w:r>
        <w:rPr>
          <w:sz w:val="26"/>
        </w:rPr>
        <w:t>физическото възпитание</w:t>
      </w:r>
      <w:r>
        <w:rPr>
          <w:spacing w:val="-1"/>
          <w:sz w:val="26"/>
        </w:rPr>
        <w:t xml:space="preserve"> </w:t>
      </w:r>
      <w:r>
        <w:rPr>
          <w:sz w:val="26"/>
        </w:rPr>
        <w:t>и</w:t>
      </w:r>
      <w:r>
        <w:rPr>
          <w:spacing w:val="-2"/>
          <w:sz w:val="26"/>
        </w:rPr>
        <w:t xml:space="preserve"> </w:t>
      </w:r>
      <w:r>
        <w:rPr>
          <w:sz w:val="26"/>
        </w:rPr>
        <w:t>спорта.</w:t>
      </w:r>
    </w:p>
    <w:p w:rsidR="004C06EC" w:rsidRDefault="00EB087B">
      <w:pPr>
        <w:pStyle w:val="a4"/>
        <w:numPr>
          <w:ilvl w:val="0"/>
          <w:numId w:val="1"/>
        </w:numPr>
        <w:tabs>
          <w:tab w:val="left" w:pos="478"/>
        </w:tabs>
        <w:spacing w:line="276" w:lineRule="auto"/>
        <w:ind w:right="114"/>
        <w:jc w:val="both"/>
        <w:rPr>
          <w:sz w:val="26"/>
        </w:rPr>
      </w:pPr>
      <w:r>
        <w:rPr>
          <w:sz w:val="26"/>
        </w:rPr>
        <w:t>Оценката за дейността на всеки от лицензираните спортни клубове членове на Б</w:t>
      </w:r>
      <w:r w:rsidR="00590616">
        <w:rPr>
          <w:sz w:val="26"/>
        </w:rPr>
        <w:t>ДД</w:t>
      </w:r>
      <w:r>
        <w:rPr>
          <w:sz w:val="26"/>
        </w:rPr>
        <w:t>Ф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1"/>
          <w:sz w:val="26"/>
        </w:rPr>
        <w:t xml:space="preserve"> </w:t>
      </w:r>
      <w:r>
        <w:rPr>
          <w:sz w:val="26"/>
        </w:rPr>
        <w:t>всяко направление</w:t>
      </w:r>
      <w:r>
        <w:rPr>
          <w:spacing w:val="-2"/>
          <w:sz w:val="26"/>
        </w:rPr>
        <w:t xml:space="preserve"> </w:t>
      </w:r>
      <w:r>
        <w:rPr>
          <w:sz w:val="26"/>
        </w:rPr>
        <w:t>се</w:t>
      </w:r>
      <w:r>
        <w:rPr>
          <w:spacing w:val="-1"/>
          <w:sz w:val="26"/>
        </w:rPr>
        <w:t xml:space="preserve"> </w:t>
      </w:r>
      <w:r>
        <w:rPr>
          <w:sz w:val="26"/>
        </w:rPr>
        <w:t>приравнява</w:t>
      </w:r>
      <w:r>
        <w:rPr>
          <w:spacing w:val="-1"/>
          <w:sz w:val="26"/>
        </w:rPr>
        <w:t xml:space="preserve"> </w:t>
      </w:r>
      <w:r>
        <w:rPr>
          <w:sz w:val="26"/>
        </w:rPr>
        <w:t>към</w:t>
      </w:r>
      <w:r>
        <w:rPr>
          <w:spacing w:val="-2"/>
          <w:sz w:val="26"/>
        </w:rPr>
        <w:t xml:space="preserve"> </w:t>
      </w:r>
      <w:r>
        <w:rPr>
          <w:sz w:val="26"/>
        </w:rPr>
        <w:t>100%.</w:t>
      </w:r>
    </w:p>
    <w:p w:rsidR="004C06EC" w:rsidRDefault="00EB087B">
      <w:pPr>
        <w:pStyle w:val="a4"/>
        <w:numPr>
          <w:ilvl w:val="0"/>
          <w:numId w:val="1"/>
        </w:numPr>
        <w:tabs>
          <w:tab w:val="left" w:pos="478"/>
        </w:tabs>
        <w:spacing w:before="121" w:line="276" w:lineRule="auto"/>
        <w:ind w:right="115"/>
        <w:jc w:val="both"/>
        <w:rPr>
          <w:sz w:val="26"/>
        </w:rPr>
      </w:pPr>
      <w:r>
        <w:rPr>
          <w:sz w:val="26"/>
        </w:rPr>
        <w:t>Оценката</w:t>
      </w:r>
      <w:r>
        <w:rPr>
          <w:spacing w:val="1"/>
          <w:sz w:val="26"/>
        </w:rPr>
        <w:t xml:space="preserve"> </w:t>
      </w:r>
      <w:r>
        <w:rPr>
          <w:sz w:val="26"/>
        </w:rPr>
        <w:t>за</w:t>
      </w:r>
      <w:r>
        <w:rPr>
          <w:spacing w:val="1"/>
          <w:sz w:val="26"/>
        </w:rPr>
        <w:t xml:space="preserve"> </w:t>
      </w:r>
      <w:r>
        <w:rPr>
          <w:sz w:val="26"/>
        </w:rPr>
        <w:t>дейността</w:t>
      </w:r>
      <w:r>
        <w:rPr>
          <w:spacing w:val="1"/>
          <w:sz w:val="26"/>
        </w:rPr>
        <w:t xml:space="preserve"> </w:t>
      </w:r>
      <w:r>
        <w:rPr>
          <w:sz w:val="26"/>
        </w:rPr>
        <w:t>включва</w:t>
      </w:r>
      <w:r>
        <w:rPr>
          <w:spacing w:val="1"/>
          <w:sz w:val="26"/>
        </w:rPr>
        <w:t xml:space="preserve"> </w:t>
      </w:r>
      <w:r>
        <w:rPr>
          <w:sz w:val="26"/>
        </w:rPr>
        <w:t>следните</w:t>
      </w:r>
      <w:r>
        <w:rPr>
          <w:spacing w:val="1"/>
          <w:sz w:val="26"/>
        </w:rPr>
        <w:t xml:space="preserve"> </w:t>
      </w:r>
      <w:r>
        <w:rPr>
          <w:sz w:val="26"/>
        </w:rPr>
        <w:t>показатели</w:t>
      </w:r>
      <w:r>
        <w:rPr>
          <w:spacing w:val="1"/>
          <w:sz w:val="26"/>
        </w:rPr>
        <w:t xml:space="preserve"> </w:t>
      </w:r>
      <w:r>
        <w:rPr>
          <w:sz w:val="26"/>
        </w:rPr>
        <w:t>в</w:t>
      </w:r>
      <w:r>
        <w:rPr>
          <w:spacing w:val="1"/>
          <w:sz w:val="26"/>
        </w:rPr>
        <w:t xml:space="preserve"> </w:t>
      </w:r>
      <w:r>
        <w:rPr>
          <w:sz w:val="26"/>
        </w:rPr>
        <w:t>проценти,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1"/>
          <w:sz w:val="26"/>
        </w:rPr>
        <w:t xml:space="preserve"> </w:t>
      </w:r>
      <w:r>
        <w:rPr>
          <w:sz w:val="26"/>
        </w:rPr>
        <w:t>базата</w:t>
      </w:r>
      <w:r>
        <w:rPr>
          <w:spacing w:val="1"/>
          <w:sz w:val="26"/>
        </w:rPr>
        <w:t xml:space="preserve"> </w:t>
      </w:r>
      <w:r>
        <w:rPr>
          <w:sz w:val="26"/>
        </w:rPr>
        <w:t>на</w:t>
      </w:r>
      <w:r>
        <w:rPr>
          <w:spacing w:val="-62"/>
          <w:sz w:val="26"/>
        </w:rPr>
        <w:t xml:space="preserve"> </w:t>
      </w:r>
      <w:r>
        <w:rPr>
          <w:sz w:val="26"/>
        </w:rPr>
        <w:t>числени</w:t>
      </w:r>
      <w:r>
        <w:rPr>
          <w:spacing w:val="-2"/>
          <w:sz w:val="26"/>
        </w:rPr>
        <w:t xml:space="preserve"> </w:t>
      </w:r>
      <w:r>
        <w:rPr>
          <w:sz w:val="26"/>
        </w:rPr>
        <w:t>стойности</w:t>
      </w:r>
      <w:r>
        <w:rPr>
          <w:spacing w:val="-2"/>
          <w:sz w:val="26"/>
        </w:rPr>
        <w:t xml:space="preserve"> </w:t>
      </w:r>
      <w:r>
        <w:rPr>
          <w:sz w:val="26"/>
        </w:rPr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дейностите</w:t>
      </w:r>
      <w:r>
        <w:rPr>
          <w:spacing w:val="-2"/>
          <w:sz w:val="26"/>
        </w:rPr>
        <w:t xml:space="preserve"> </w:t>
      </w:r>
      <w:r>
        <w:rPr>
          <w:sz w:val="26"/>
        </w:rPr>
        <w:t>на</w:t>
      </w:r>
      <w:r>
        <w:rPr>
          <w:spacing w:val="-2"/>
          <w:sz w:val="26"/>
        </w:rPr>
        <w:t xml:space="preserve"> </w:t>
      </w:r>
      <w:r>
        <w:rPr>
          <w:sz w:val="26"/>
        </w:rPr>
        <w:t>спортните</w:t>
      </w:r>
      <w:r>
        <w:rPr>
          <w:spacing w:val="-2"/>
          <w:sz w:val="26"/>
        </w:rPr>
        <w:t xml:space="preserve"> </w:t>
      </w:r>
      <w:r>
        <w:rPr>
          <w:sz w:val="26"/>
        </w:rPr>
        <w:t>клубове</w:t>
      </w:r>
      <w:r>
        <w:rPr>
          <w:spacing w:val="-1"/>
          <w:sz w:val="26"/>
        </w:rPr>
        <w:t xml:space="preserve"> </w:t>
      </w:r>
      <w:r>
        <w:rPr>
          <w:sz w:val="26"/>
        </w:rPr>
        <w:t>през</w:t>
      </w:r>
      <w:r>
        <w:rPr>
          <w:spacing w:val="-1"/>
          <w:sz w:val="26"/>
        </w:rPr>
        <w:t xml:space="preserve"> </w:t>
      </w:r>
      <w:r>
        <w:rPr>
          <w:sz w:val="26"/>
        </w:rPr>
        <w:t>годината:</w:t>
      </w:r>
    </w:p>
    <w:p w:rsidR="004C06EC" w:rsidRDefault="00EB087B">
      <w:pPr>
        <w:pStyle w:val="a4"/>
        <w:numPr>
          <w:ilvl w:val="1"/>
          <w:numId w:val="1"/>
        </w:numPr>
        <w:tabs>
          <w:tab w:val="left" w:pos="1198"/>
        </w:tabs>
        <w:ind w:left="1197" w:hanging="359"/>
        <w:jc w:val="both"/>
        <w:rPr>
          <w:sz w:val="26"/>
        </w:rPr>
      </w:pPr>
      <w:r>
        <w:rPr>
          <w:b/>
          <w:i/>
          <w:sz w:val="26"/>
        </w:rPr>
        <w:t>Показател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1</w:t>
      </w:r>
      <w:r>
        <w:rPr>
          <w:b/>
          <w:i/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картотекирани</w:t>
      </w:r>
      <w:r>
        <w:rPr>
          <w:spacing w:val="-4"/>
          <w:sz w:val="26"/>
        </w:rPr>
        <w:t xml:space="preserve"> </w:t>
      </w:r>
      <w:r>
        <w:rPr>
          <w:sz w:val="26"/>
        </w:rPr>
        <w:t>състезатели</w:t>
      </w:r>
    </w:p>
    <w:p w:rsidR="004C06EC" w:rsidRDefault="00EB087B">
      <w:pPr>
        <w:pStyle w:val="a3"/>
        <w:spacing w:before="44"/>
        <w:ind w:left="1197"/>
        <w:jc w:val="both"/>
      </w:pPr>
      <w:r>
        <w:t>(P</w:t>
      </w:r>
      <w:r>
        <w:rPr>
          <w:vertAlign w:val="subscript"/>
        </w:rPr>
        <w:t>1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брой</w:t>
      </w:r>
      <w:r>
        <w:rPr>
          <w:spacing w:val="-4"/>
        </w:rPr>
        <w:t xml:space="preserve"> </w:t>
      </w:r>
      <w:r>
        <w:t>картотекирани</w:t>
      </w:r>
      <w:r>
        <w:rPr>
          <w:spacing w:val="-4"/>
        </w:rPr>
        <w:t xml:space="preserve"> </w:t>
      </w:r>
      <w:r>
        <w:t>състезатели</w:t>
      </w:r>
      <w:r>
        <w:rPr>
          <w:spacing w:val="-4"/>
        </w:rPr>
        <w:t xml:space="preserve"> </w:t>
      </w:r>
      <w:r>
        <w:t>участвали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държавните</w:t>
      </w:r>
      <w:r>
        <w:rPr>
          <w:spacing w:val="-5"/>
        </w:rPr>
        <w:t xml:space="preserve"> </w:t>
      </w:r>
      <w:r>
        <w:t>първенства</w:t>
      </w:r>
    </w:p>
    <w:p w:rsidR="004C06EC" w:rsidRDefault="00EB087B">
      <w:pPr>
        <w:pStyle w:val="a4"/>
        <w:numPr>
          <w:ilvl w:val="1"/>
          <w:numId w:val="1"/>
        </w:numPr>
        <w:tabs>
          <w:tab w:val="left" w:pos="1197"/>
          <w:tab w:val="left" w:pos="1198"/>
        </w:tabs>
        <w:spacing w:before="163"/>
        <w:ind w:left="1197" w:hanging="359"/>
        <w:rPr>
          <w:sz w:val="26"/>
        </w:rPr>
      </w:pPr>
      <w:r>
        <w:rPr>
          <w:b/>
          <w:i/>
          <w:sz w:val="26"/>
        </w:rPr>
        <w:t>Показател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2</w:t>
      </w:r>
      <w:r>
        <w:rPr>
          <w:b/>
          <w:i/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треньорски</w:t>
      </w:r>
      <w:r>
        <w:rPr>
          <w:spacing w:val="-3"/>
          <w:sz w:val="26"/>
        </w:rPr>
        <w:t xml:space="preserve"> </w:t>
      </w:r>
      <w:r>
        <w:rPr>
          <w:sz w:val="26"/>
        </w:rPr>
        <w:t>кадри</w:t>
      </w:r>
    </w:p>
    <w:p w:rsidR="004C06EC" w:rsidRDefault="00EB087B">
      <w:pPr>
        <w:pStyle w:val="a3"/>
        <w:spacing w:before="45"/>
        <w:ind w:left="1197"/>
      </w:pPr>
      <w:r>
        <w:t>(P</w:t>
      </w:r>
      <w:r>
        <w:rPr>
          <w:vertAlign w:val="subscript"/>
        </w:rPr>
        <w:t>2.1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треньорски</w:t>
      </w:r>
      <w:r>
        <w:rPr>
          <w:spacing w:val="-3"/>
        </w:rPr>
        <w:t xml:space="preserve"> </w:t>
      </w:r>
      <w:r>
        <w:t>кадри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трудов</w:t>
      </w:r>
      <w:r>
        <w:rPr>
          <w:spacing w:val="-2"/>
        </w:rPr>
        <w:t xml:space="preserve"> </w:t>
      </w:r>
      <w:r>
        <w:t>договор</w:t>
      </w:r>
    </w:p>
    <w:p w:rsidR="004C06EC" w:rsidRDefault="00EB087B">
      <w:pPr>
        <w:pStyle w:val="a3"/>
        <w:spacing w:before="45"/>
        <w:ind w:left="1197"/>
      </w:pPr>
      <w:r>
        <w:t>(P</w:t>
      </w:r>
      <w:r>
        <w:rPr>
          <w:vertAlign w:val="subscript"/>
        </w:rPr>
        <w:t>2.2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брой</w:t>
      </w:r>
      <w:r>
        <w:rPr>
          <w:spacing w:val="-3"/>
        </w:rPr>
        <w:t xml:space="preserve"> </w:t>
      </w:r>
      <w:r>
        <w:t>треньорски</w:t>
      </w:r>
      <w:r>
        <w:rPr>
          <w:spacing w:val="-3"/>
        </w:rPr>
        <w:t xml:space="preserve"> </w:t>
      </w:r>
      <w:r>
        <w:t>кадри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граждански</w:t>
      </w:r>
      <w:r>
        <w:rPr>
          <w:spacing w:val="-3"/>
        </w:rPr>
        <w:t xml:space="preserve"> </w:t>
      </w:r>
      <w:r>
        <w:t>договор</w:t>
      </w:r>
    </w:p>
    <w:p w:rsidR="004C06EC" w:rsidRDefault="00EB087B">
      <w:pPr>
        <w:pStyle w:val="a4"/>
        <w:numPr>
          <w:ilvl w:val="1"/>
          <w:numId w:val="1"/>
        </w:numPr>
        <w:tabs>
          <w:tab w:val="left" w:pos="1196"/>
          <w:tab w:val="left" w:pos="1197"/>
        </w:tabs>
        <w:spacing w:before="164" w:line="276" w:lineRule="auto"/>
        <w:ind w:right="2781"/>
        <w:rPr>
          <w:sz w:val="26"/>
        </w:rPr>
      </w:pPr>
      <w:r>
        <w:rPr>
          <w:b/>
          <w:i/>
          <w:sz w:val="26"/>
        </w:rPr>
        <w:t xml:space="preserve">Показател 3 </w:t>
      </w:r>
      <w:r>
        <w:rPr>
          <w:sz w:val="26"/>
        </w:rPr>
        <w:t>– класиране в държавните първенства</w:t>
      </w:r>
      <w:r>
        <w:rPr>
          <w:spacing w:val="1"/>
          <w:sz w:val="26"/>
        </w:rPr>
        <w:t xml:space="preserve"> </w:t>
      </w:r>
      <w:r>
        <w:rPr>
          <w:sz w:val="26"/>
        </w:rPr>
        <w:t>(P</w:t>
      </w:r>
      <w:r>
        <w:rPr>
          <w:sz w:val="26"/>
          <w:vertAlign w:val="subscript"/>
        </w:rPr>
        <w:t>3</w:t>
      </w:r>
      <w:r>
        <w:rPr>
          <w:sz w:val="26"/>
        </w:rPr>
        <w:t>) – брой точки на базата на брой спечелени медали</w:t>
      </w:r>
      <w:r>
        <w:rPr>
          <w:spacing w:val="-63"/>
          <w:sz w:val="26"/>
        </w:rPr>
        <w:t xml:space="preserve"> </w:t>
      </w:r>
      <w:r>
        <w:rPr>
          <w:sz w:val="26"/>
        </w:rPr>
        <w:t>от</w:t>
      </w:r>
      <w:r>
        <w:rPr>
          <w:spacing w:val="-1"/>
          <w:sz w:val="26"/>
        </w:rPr>
        <w:t xml:space="preserve"> </w:t>
      </w:r>
      <w:r>
        <w:rPr>
          <w:sz w:val="26"/>
        </w:rPr>
        <w:t>държавните</w:t>
      </w:r>
      <w:r>
        <w:rPr>
          <w:spacing w:val="-1"/>
          <w:sz w:val="26"/>
        </w:rPr>
        <w:t xml:space="preserve"> </w:t>
      </w:r>
      <w:r>
        <w:rPr>
          <w:sz w:val="26"/>
        </w:rPr>
        <w:t>първенства</w:t>
      </w:r>
    </w:p>
    <w:p w:rsidR="004C06EC" w:rsidRDefault="00EB087B">
      <w:pPr>
        <w:pStyle w:val="a4"/>
        <w:numPr>
          <w:ilvl w:val="1"/>
          <w:numId w:val="1"/>
        </w:numPr>
        <w:tabs>
          <w:tab w:val="left" w:pos="1197"/>
          <w:tab w:val="left" w:pos="1198"/>
        </w:tabs>
        <w:spacing w:before="116"/>
        <w:ind w:left="1197" w:hanging="359"/>
        <w:rPr>
          <w:sz w:val="26"/>
        </w:rPr>
      </w:pPr>
      <w:r>
        <w:rPr>
          <w:b/>
          <w:i/>
          <w:sz w:val="26"/>
        </w:rPr>
        <w:t>Показател</w:t>
      </w:r>
      <w:r>
        <w:rPr>
          <w:b/>
          <w:i/>
          <w:spacing w:val="-4"/>
          <w:sz w:val="26"/>
        </w:rPr>
        <w:t xml:space="preserve"> </w:t>
      </w:r>
      <w:r>
        <w:rPr>
          <w:b/>
          <w:i/>
          <w:sz w:val="26"/>
        </w:rPr>
        <w:t>4</w:t>
      </w:r>
      <w:r>
        <w:rPr>
          <w:b/>
          <w:i/>
          <w:spacing w:val="-3"/>
          <w:sz w:val="26"/>
        </w:rPr>
        <w:t xml:space="preserve"> </w:t>
      </w:r>
      <w:r>
        <w:rPr>
          <w:sz w:val="26"/>
        </w:rPr>
        <w:t>–</w:t>
      </w:r>
      <w:r>
        <w:rPr>
          <w:spacing w:val="-3"/>
          <w:sz w:val="26"/>
        </w:rPr>
        <w:t xml:space="preserve"> </w:t>
      </w:r>
      <w:r>
        <w:rPr>
          <w:sz w:val="26"/>
        </w:rPr>
        <w:t>класиране</w:t>
      </w:r>
      <w:r>
        <w:rPr>
          <w:spacing w:val="-4"/>
          <w:sz w:val="26"/>
        </w:rPr>
        <w:t xml:space="preserve"> </w:t>
      </w:r>
      <w:r>
        <w:rPr>
          <w:sz w:val="26"/>
        </w:rPr>
        <w:t>в</w:t>
      </w:r>
      <w:r>
        <w:rPr>
          <w:spacing w:val="-3"/>
          <w:sz w:val="26"/>
        </w:rPr>
        <w:t xml:space="preserve"> </w:t>
      </w:r>
      <w:r>
        <w:rPr>
          <w:sz w:val="26"/>
        </w:rPr>
        <w:t>международния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спортен</w:t>
      </w:r>
      <w:r>
        <w:rPr>
          <w:spacing w:val="-4"/>
          <w:sz w:val="26"/>
        </w:rPr>
        <w:t xml:space="preserve"> </w:t>
      </w:r>
      <w:r>
        <w:rPr>
          <w:sz w:val="26"/>
        </w:rPr>
        <w:t>календар</w:t>
      </w:r>
    </w:p>
    <w:p w:rsidR="004C06EC" w:rsidRDefault="00EB087B">
      <w:pPr>
        <w:pStyle w:val="a3"/>
        <w:spacing w:before="45" w:line="276" w:lineRule="auto"/>
        <w:ind w:left="1197" w:right="2635"/>
      </w:pPr>
      <w:r>
        <w:t>(P</w:t>
      </w:r>
      <w:r>
        <w:rPr>
          <w:vertAlign w:val="subscript"/>
        </w:rPr>
        <w:t>4.1</w:t>
      </w:r>
      <w:r>
        <w:t>) – брой точки на базата на брой спечелени медали</w:t>
      </w:r>
      <w:r>
        <w:rPr>
          <w:spacing w:val="-6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европейски</w:t>
      </w:r>
      <w:r>
        <w:rPr>
          <w:spacing w:val="-1"/>
        </w:rPr>
        <w:t xml:space="preserve"> </w:t>
      </w:r>
      <w:r>
        <w:t>първенства</w:t>
      </w:r>
    </w:p>
    <w:p w:rsidR="004C06EC" w:rsidRDefault="00EB087B">
      <w:pPr>
        <w:pStyle w:val="a3"/>
        <w:ind w:left="1197"/>
      </w:pPr>
      <w:r>
        <w:t>(P</w:t>
      </w:r>
      <w:r>
        <w:rPr>
          <w:vertAlign w:val="subscript"/>
        </w:rPr>
        <w:t>4.2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точки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базата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брой</w:t>
      </w:r>
      <w:r>
        <w:rPr>
          <w:spacing w:val="-3"/>
        </w:rPr>
        <w:t xml:space="preserve"> </w:t>
      </w:r>
      <w:r>
        <w:t>спечелени</w:t>
      </w:r>
      <w:r>
        <w:rPr>
          <w:spacing w:val="-2"/>
        </w:rPr>
        <w:t xml:space="preserve"> </w:t>
      </w:r>
      <w:r>
        <w:t>медали</w:t>
      </w:r>
    </w:p>
    <w:p w:rsidR="004C06EC" w:rsidRDefault="00EB087B">
      <w:pPr>
        <w:pStyle w:val="a3"/>
        <w:spacing w:before="45" w:line="276" w:lineRule="auto"/>
        <w:ind w:left="1197" w:right="203"/>
      </w:pPr>
      <w:r>
        <w:t>от световни първенства, последно проведени Олимпийски игри, Европейски</w:t>
      </w:r>
      <w:r>
        <w:rPr>
          <w:spacing w:val="-62"/>
        </w:rPr>
        <w:t xml:space="preserve"> </w:t>
      </w:r>
      <w:r>
        <w:t>игри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Дефлимпикс</w:t>
      </w:r>
    </w:p>
    <w:p w:rsidR="004C06EC" w:rsidRDefault="00EB087B">
      <w:pPr>
        <w:pStyle w:val="a4"/>
        <w:numPr>
          <w:ilvl w:val="1"/>
          <w:numId w:val="1"/>
        </w:numPr>
        <w:tabs>
          <w:tab w:val="left" w:pos="1196"/>
          <w:tab w:val="left" w:pos="1197"/>
        </w:tabs>
        <w:spacing w:before="119"/>
        <w:rPr>
          <w:sz w:val="26"/>
        </w:rPr>
      </w:pPr>
      <w:r>
        <w:rPr>
          <w:b/>
          <w:i/>
          <w:sz w:val="26"/>
        </w:rPr>
        <w:t>Показател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5</w:t>
      </w:r>
      <w:r>
        <w:rPr>
          <w:b/>
          <w:i/>
          <w:spacing w:val="-2"/>
          <w:sz w:val="26"/>
        </w:rPr>
        <w:t xml:space="preserve"> </w:t>
      </w:r>
      <w:r>
        <w:rPr>
          <w:sz w:val="26"/>
        </w:rPr>
        <w:t>–</w:t>
      </w:r>
      <w:r>
        <w:rPr>
          <w:spacing w:val="-2"/>
          <w:sz w:val="26"/>
        </w:rPr>
        <w:t xml:space="preserve"> </w:t>
      </w:r>
      <w:r>
        <w:rPr>
          <w:sz w:val="26"/>
        </w:rPr>
        <w:t>национален</w:t>
      </w:r>
      <w:r>
        <w:rPr>
          <w:spacing w:val="-3"/>
          <w:sz w:val="26"/>
        </w:rPr>
        <w:t xml:space="preserve"> </w:t>
      </w:r>
      <w:r>
        <w:rPr>
          <w:sz w:val="26"/>
        </w:rPr>
        <w:t>отбор</w:t>
      </w:r>
    </w:p>
    <w:p w:rsidR="004C06EC" w:rsidRDefault="00EB087B">
      <w:pPr>
        <w:pStyle w:val="a3"/>
        <w:spacing w:before="45"/>
        <w:ind w:left="1196"/>
      </w:pPr>
      <w:r>
        <w:t>(P</w:t>
      </w:r>
      <w:r>
        <w:rPr>
          <w:vertAlign w:val="subscript"/>
        </w:rPr>
        <w:t>5</w:t>
      </w:r>
      <w:r>
        <w:t>)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брой</w:t>
      </w:r>
      <w:r>
        <w:rPr>
          <w:spacing w:val="-4"/>
        </w:rPr>
        <w:t xml:space="preserve"> </w:t>
      </w:r>
      <w:r>
        <w:t>спортисти,</w:t>
      </w:r>
      <w:r>
        <w:rPr>
          <w:spacing w:val="-3"/>
        </w:rPr>
        <w:t xml:space="preserve"> </w:t>
      </w:r>
      <w:r>
        <w:t>включени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националните</w:t>
      </w:r>
      <w:r>
        <w:rPr>
          <w:spacing w:val="-3"/>
        </w:rPr>
        <w:t xml:space="preserve"> </w:t>
      </w:r>
      <w:r>
        <w:t>отбори</w:t>
      </w:r>
    </w:p>
    <w:p w:rsidR="004C06EC" w:rsidRDefault="004C06EC">
      <w:pPr>
        <w:sectPr w:rsidR="004C06EC">
          <w:footerReference w:type="default" r:id="rId7"/>
          <w:type w:val="continuous"/>
          <w:pgSz w:w="12240" w:h="15840"/>
          <w:pgMar w:top="1480" w:right="640" w:bottom="1220" w:left="1660" w:header="708" w:footer="1020" w:gutter="0"/>
          <w:pgNumType w:start="1"/>
          <w:cols w:space="708"/>
        </w:sectPr>
      </w:pPr>
    </w:p>
    <w:p w:rsidR="004C06EC" w:rsidRDefault="00EB087B">
      <w:pPr>
        <w:pStyle w:val="a4"/>
        <w:numPr>
          <w:ilvl w:val="0"/>
          <w:numId w:val="1"/>
        </w:numPr>
        <w:tabs>
          <w:tab w:val="left" w:pos="478"/>
        </w:tabs>
        <w:spacing w:before="79"/>
        <w:ind w:hanging="361"/>
        <w:rPr>
          <w:sz w:val="26"/>
        </w:rPr>
      </w:pPr>
      <w:r>
        <w:rPr>
          <w:sz w:val="26"/>
        </w:rPr>
        <w:lastRenderedPageBreak/>
        <w:t>За</w:t>
      </w:r>
      <w:r>
        <w:rPr>
          <w:spacing w:val="-3"/>
          <w:sz w:val="26"/>
        </w:rPr>
        <w:t xml:space="preserve"> </w:t>
      </w:r>
      <w:r>
        <w:rPr>
          <w:sz w:val="26"/>
        </w:rPr>
        <w:t>всеки</w:t>
      </w:r>
      <w:r>
        <w:rPr>
          <w:spacing w:val="-3"/>
          <w:sz w:val="26"/>
        </w:rPr>
        <w:t xml:space="preserve"> </w:t>
      </w:r>
      <w:r>
        <w:rPr>
          <w:sz w:val="26"/>
        </w:rPr>
        <w:t>от</w:t>
      </w:r>
      <w:r>
        <w:rPr>
          <w:spacing w:val="-2"/>
          <w:sz w:val="26"/>
        </w:rPr>
        <w:t xml:space="preserve"> </w:t>
      </w:r>
      <w:r>
        <w:rPr>
          <w:sz w:val="26"/>
        </w:rPr>
        <w:t>показателите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т.3</w:t>
      </w:r>
      <w:r>
        <w:rPr>
          <w:spacing w:val="-4"/>
          <w:sz w:val="26"/>
        </w:rPr>
        <w:t xml:space="preserve"> </w:t>
      </w:r>
      <w:r>
        <w:rPr>
          <w:sz w:val="26"/>
        </w:rPr>
        <w:t>се</w:t>
      </w:r>
      <w:r>
        <w:rPr>
          <w:spacing w:val="-3"/>
          <w:sz w:val="26"/>
        </w:rPr>
        <w:t xml:space="preserve"> </w:t>
      </w:r>
      <w:r>
        <w:rPr>
          <w:sz w:val="26"/>
        </w:rPr>
        <w:t>изчислява</w:t>
      </w:r>
      <w:r>
        <w:rPr>
          <w:spacing w:val="-3"/>
          <w:sz w:val="26"/>
        </w:rPr>
        <w:t xml:space="preserve"> </w:t>
      </w:r>
      <w:r>
        <w:rPr>
          <w:sz w:val="26"/>
        </w:rPr>
        <w:t>относителния</w:t>
      </w:r>
      <w:r>
        <w:rPr>
          <w:spacing w:val="-2"/>
          <w:sz w:val="26"/>
        </w:rPr>
        <w:t xml:space="preserve"> </w:t>
      </w:r>
      <w:r>
        <w:rPr>
          <w:sz w:val="26"/>
        </w:rPr>
        <w:t>дял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спортния</w:t>
      </w:r>
      <w:r>
        <w:rPr>
          <w:spacing w:val="-2"/>
          <w:sz w:val="26"/>
        </w:rPr>
        <w:t xml:space="preserve"> </w:t>
      </w:r>
      <w:r>
        <w:rPr>
          <w:sz w:val="26"/>
        </w:rPr>
        <w:t>клуб.</w:t>
      </w:r>
    </w:p>
    <w:p w:rsidR="004C06EC" w:rsidRDefault="00EB087B">
      <w:pPr>
        <w:pStyle w:val="a4"/>
        <w:numPr>
          <w:ilvl w:val="0"/>
          <w:numId w:val="1"/>
        </w:numPr>
        <w:tabs>
          <w:tab w:val="left" w:pos="477"/>
        </w:tabs>
        <w:spacing w:before="164" w:line="276" w:lineRule="auto"/>
        <w:ind w:right="115" w:hanging="361"/>
        <w:rPr>
          <w:sz w:val="26"/>
        </w:rPr>
      </w:pPr>
      <w:r>
        <w:rPr>
          <w:sz w:val="26"/>
        </w:rPr>
        <w:t>Точките</w:t>
      </w:r>
      <w:r>
        <w:rPr>
          <w:spacing w:val="51"/>
          <w:sz w:val="26"/>
        </w:rPr>
        <w:t xml:space="preserve"> </w:t>
      </w:r>
      <w:r>
        <w:rPr>
          <w:sz w:val="26"/>
        </w:rPr>
        <w:t>за</w:t>
      </w:r>
      <w:r>
        <w:rPr>
          <w:spacing w:val="51"/>
          <w:sz w:val="26"/>
        </w:rPr>
        <w:t xml:space="preserve"> </w:t>
      </w:r>
      <w:r>
        <w:rPr>
          <w:sz w:val="26"/>
        </w:rPr>
        <w:t>спечелени</w:t>
      </w:r>
      <w:r>
        <w:rPr>
          <w:spacing w:val="51"/>
          <w:sz w:val="26"/>
        </w:rPr>
        <w:t xml:space="preserve"> </w:t>
      </w:r>
      <w:r>
        <w:rPr>
          <w:sz w:val="26"/>
        </w:rPr>
        <w:t>медали</w:t>
      </w:r>
      <w:r>
        <w:rPr>
          <w:spacing w:val="53"/>
          <w:sz w:val="26"/>
        </w:rPr>
        <w:t xml:space="preserve"> </w:t>
      </w:r>
      <w:r>
        <w:rPr>
          <w:sz w:val="26"/>
        </w:rPr>
        <w:t>(</w:t>
      </w:r>
      <w:r>
        <w:rPr>
          <w:spacing w:val="51"/>
          <w:sz w:val="26"/>
        </w:rPr>
        <w:t xml:space="preserve"> </w:t>
      </w:r>
      <w:r>
        <w:rPr>
          <w:sz w:val="26"/>
        </w:rPr>
        <w:t>P</w:t>
      </w:r>
      <w:r>
        <w:rPr>
          <w:sz w:val="26"/>
          <w:vertAlign w:val="subscript"/>
        </w:rPr>
        <w:t>3</w:t>
      </w:r>
      <w:r>
        <w:rPr>
          <w:spacing w:val="19"/>
          <w:sz w:val="26"/>
        </w:rPr>
        <w:t xml:space="preserve"> </w:t>
      </w:r>
      <w:r>
        <w:rPr>
          <w:sz w:val="26"/>
        </w:rPr>
        <w:t>,</w:t>
      </w:r>
      <w:r>
        <w:rPr>
          <w:spacing w:val="52"/>
          <w:sz w:val="26"/>
        </w:rPr>
        <w:t xml:space="preserve"> </w:t>
      </w:r>
      <w:r>
        <w:rPr>
          <w:sz w:val="26"/>
        </w:rPr>
        <w:t>P</w:t>
      </w:r>
      <w:r>
        <w:rPr>
          <w:sz w:val="26"/>
          <w:vertAlign w:val="subscript"/>
        </w:rPr>
        <w:t>4.1</w:t>
      </w:r>
      <w:r>
        <w:rPr>
          <w:spacing w:val="18"/>
          <w:sz w:val="26"/>
        </w:rPr>
        <w:t xml:space="preserve"> </w:t>
      </w:r>
      <w:r>
        <w:rPr>
          <w:sz w:val="26"/>
        </w:rPr>
        <w:t>,</w:t>
      </w:r>
      <w:r>
        <w:rPr>
          <w:spacing w:val="51"/>
          <w:sz w:val="26"/>
        </w:rPr>
        <w:t xml:space="preserve"> </w:t>
      </w:r>
      <w:r>
        <w:rPr>
          <w:sz w:val="26"/>
        </w:rPr>
        <w:t>P</w:t>
      </w:r>
      <w:r>
        <w:rPr>
          <w:sz w:val="26"/>
          <w:vertAlign w:val="subscript"/>
        </w:rPr>
        <w:t>4.2</w:t>
      </w:r>
      <w:r>
        <w:rPr>
          <w:spacing w:val="18"/>
          <w:sz w:val="26"/>
        </w:rPr>
        <w:t xml:space="preserve"> </w:t>
      </w:r>
      <w:r>
        <w:rPr>
          <w:sz w:val="26"/>
        </w:rPr>
        <w:t>)</w:t>
      </w:r>
      <w:r>
        <w:rPr>
          <w:spacing w:val="51"/>
          <w:sz w:val="26"/>
        </w:rPr>
        <w:t xml:space="preserve"> </w:t>
      </w:r>
      <w:r>
        <w:rPr>
          <w:sz w:val="26"/>
        </w:rPr>
        <w:t>за</w:t>
      </w:r>
      <w:r>
        <w:rPr>
          <w:spacing w:val="51"/>
          <w:sz w:val="26"/>
        </w:rPr>
        <w:t xml:space="preserve"> </w:t>
      </w:r>
      <w:r>
        <w:rPr>
          <w:sz w:val="26"/>
        </w:rPr>
        <w:t>Показател</w:t>
      </w:r>
      <w:r>
        <w:rPr>
          <w:spacing w:val="52"/>
          <w:sz w:val="26"/>
        </w:rPr>
        <w:t xml:space="preserve"> </w:t>
      </w:r>
      <w:r>
        <w:rPr>
          <w:sz w:val="26"/>
        </w:rPr>
        <w:t>3</w:t>
      </w:r>
      <w:r>
        <w:rPr>
          <w:spacing w:val="52"/>
          <w:sz w:val="26"/>
        </w:rPr>
        <w:t xml:space="preserve"> </w:t>
      </w:r>
      <w:r>
        <w:rPr>
          <w:sz w:val="26"/>
        </w:rPr>
        <w:t>и</w:t>
      </w:r>
      <w:r>
        <w:rPr>
          <w:spacing w:val="51"/>
          <w:sz w:val="26"/>
        </w:rPr>
        <w:t xml:space="preserve"> </w:t>
      </w:r>
      <w:r>
        <w:rPr>
          <w:sz w:val="26"/>
        </w:rPr>
        <w:t>Показател</w:t>
      </w:r>
      <w:r>
        <w:rPr>
          <w:spacing w:val="52"/>
          <w:sz w:val="26"/>
        </w:rPr>
        <w:t xml:space="preserve"> </w:t>
      </w:r>
      <w:r>
        <w:rPr>
          <w:sz w:val="26"/>
        </w:rPr>
        <w:t>4</w:t>
      </w:r>
      <w:r>
        <w:rPr>
          <w:spacing w:val="52"/>
          <w:sz w:val="26"/>
        </w:rPr>
        <w:t xml:space="preserve"> </w:t>
      </w:r>
      <w:r>
        <w:rPr>
          <w:sz w:val="26"/>
        </w:rPr>
        <w:t>се</w:t>
      </w:r>
      <w:r>
        <w:rPr>
          <w:spacing w:val="-62"/>
          <w:sz w:val="26"/>
        </w:rPr>
        <w:t xml:space="preserve"> </w:t>
      </w:r>
      <w:r>
        <w:rPr>
          <w:sz w:val="26"/>
        </w:rPr>
        <w:t>изчисляват</w:t>
      </w:r>
      <w:r>
        <w:rPr>
          <w:spacing w:val="-1"/>
          <w:sz w:val="26"/>
        </w:rPr>
        <w:t xml:space="preserve"> </w:t>
      </w:r>
      <w:r>
        <w:rPr>
          <w:sz w:val="26"/>
        </w:rPr>
        <w:t>по следната</w:t>
      </w:r>
      <w:r>
        <w:rPr>
          <w:spacing w:val="-1"/>
          <w:sz w:val="26"/>
        </w:rPr>
        <w:t xml:space="preserve"> </w:t>
      </w:r>
      <w:r>
        <w:rPr>
          <w:sz w:val="26"/>
        </w:rPr>
        <w:t>формула:</w:t>
      </w:r>
    </w:p>
    <w:p w:rsidR="004C06EC" w:rsidRDefault="004C06EC">
      <w:pPr>
        <w:pStyle w:val="a3"/>
        <w:rPr>
          <w:sz w:val="28"/>
        </w:rPr>
      </w:pPr>
    </w:p>
    <w:p w:rsidR="004C06EC" w:rsidRDefault="004C06EC">
      <w:pPr>
        <w:pStyle w:val="a3"/>
        <w:spacing w:before="9"/>
        <w:rPr>
          <w:sz w:val="22"/>
        </w:rPr>
      </w:pPr>
    </w:p>
    <w:p w:rsidR="004C06EC" w:rsidRDefault="00EB087B">
      <w:pPr>
        <w:pStyle w:val="a3"/>
        <w:spacing w:before="1"/>
        <w:ind w:left="1237" w:right="1595"/>
        <w:jc w:val="center"/>
      </w:pPr>
      <w:r>
        <w:t>P</w:t>
      </w:r>
      <w:r>
        <w:rPr>
          <w:vertAlign w:val="subscript"/>
        </w:rPr>
        <w:t>i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M</w:t>
      </w:r>
      <w:r>
        <w:rPr>
          <w:vertAlign w:val="subscript"/>
        </w:rPr>
        <w:t>1</w:t>
      </w:r>
      <w:r>
        <w:t>*T</w:t>
      </w:r>
      <w:r>
        <w:rPr>
          <w:vertAlign w:val="subscript"/>
        </w:rPr>
        <w:t>1</w:t>
      </w:r>
      <w:r>
        <w:t>+M</w:t>
      </w:r>
      <w:r>
        <w:rPr>
          <w:vertAlign w:val="subscript"/>
        </w:rPr>
        <w:t>2</w:t>
      </w:r>
      <w:r>
        <w:t>*T</w:t>
      </w:r>
      <w:r>
        <w:rPr>
          <w:vertAlign w:val="subscript"/>
        </w:rPr>
        <w:t>2</w:t>
      </w:r>
      <w:r>
        <w:t>+M</w:t>
      </w:r>
      <w:r>
        <w:rPr>
          <w:vertAlign w:val="subscript"/>
        </w:rPr>
        <w:t>3</w:t>
      </w:r>
      <w:r>
        <w:t>*T</w:t>
      </w:r>
      <w:r>
        <w:rPr>
          <w:vertAlign w:val="subscript"/>
        </w:rPr>
        <w:t>3</w:t>
      </w:r>
    </w:p>
    <w:p w:rsidR="004C06EC" w:rsidRDefault="004C06EC">
      <w:pPr>
        <w:pStyle w:val="a3"/>
        <w:rPr>
          <w:sz w:val="28"/>
        </w:rPr>
      </w:pPr>
    </w:p>
    <w:p w:rsidR="004C06EC" w:rsidRDefault="004C06EC">
      <w:pPr>
        <w:pStyle w:val="a3"/>
        <w:spacing w:before="7"/>
      </w:pPr>
    </w:p>
    <w:p w:rsidR="004C06EC" w:rsidRDefault="00EB087B">
      <w:pPr>
        <w:pStyle w:val="a3"/>
        <w:spacing w:line="372" w:lineRule="auto"/>
        <w:ind w:left="2139" w:right="2498"/>
        <w:jc w:val="center"/>
      </w:pPr>
      <w:r>
        <w:rPr>
          <w:spacing w:val="-1"/>
        </w:rPr>
        <w:t>M</w:t>
      </w:r>
      <w:r>
        <w:rPr>
          <w:spacing w:val="-1"/>
          <w:vertAlign w:val="subscript"/>
        </w:rPr>
        <w:t>1-3</w:t>
      </w:r>
      <w:r>
        <w:rPr>
          <w:spacing w:val="-1"/>
        </w:rPr>
        <w:t xml:space="preserve"> са броя на спечелени </w:t>
      </w:r>
      <w:r>
        <w:t>медали, както следва:</w:t>
      </w:r>
      <w:r>
        <w:rPr>
          <w:spacing w:val="-62"/>
        </w:rPr>
        <w:t xml:space="preserve"> </w:t>
      </w:r>
      <w:r>
        <w:t>М</w:t>
      </w:r>
      <w:r>
        <w:rPr>
          <w:vertAlign w:val="subscript"/>
        </w:rPr>
        <w:t>1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</w:t>
      </w:r>
      <w:r>
        <w:t>брой</w:t>
      </w:r>
      <w:r>
        <w:rPr>
          <w:spacing w:val="-2"/>
        </w:rPr>
        <w:t xml:space="preserve"> </w:t>
      </w:r>
      <w:r>
        <w:t>златни</w:t>
      </w:r>
      <w:r>
        <w:rPr>
          <w:spacing w:val="-1"/>
        </w:rPr>
        <w:t xml:space="preserve"> </w:t>
      </w:r>
      <w:r>
        <w:t>медали</w:t>
      </w:r>
    </w:p>
    <w:p w:rsidR="004C06EC" w:rsidRDefault="00EB087B">
      <w:pPr>
        <w:pStyle w:val="a3"/>
        <w:spacing w:before="1" w:line="372" w:lineRule="auto"/>
        <w:ind w:left="3246" w:right="3606"/>
        <w:jc w:val="center"/>
      </w:pPr>
      <w:r>
        <w:t>М</w:t>
      </w:r>
      <w:r>
        <w:rPr>
          <w:vertAlign w:val="subscript"/>
        </w:rPr>
        <w:t>2</w:t>
      </w:r>
      <w:r>
        <w:rPr>
          <w:spacing w:val="-3"/>
        </w:rPr>
        <w:t xml:space="preserve"> </w:t>
      </w:r>
      <w:r>
        <w:t>=</w:t>
      </w:r>
      <w:r>
        <w:rPr>
          <w:spacing w:val="-3"/>
        </w:rPr>
        <w:t xml:space="preserve"> </w:t>
      </w:r>
      <w:r>
        <w:t>брой</w:t>
      </w:r>
      <w:r>
        <w:rPr>
          <w:spacing w:val="-4"/>
        </w:rPr>
        <w:t xml:space="preserve"> </w:t>
      </w:r>
      <w:r>
        <w:t>сребърни</w:t>
      </w:r>
      <w:r>
        <w:rPr>
          <w:spacing w:val="-4"/>
        </w:rPr>
        <w:t xml:space="preserve"> </w:t>
      </w:r>
      <w:r>
        <w:t>медали</w:t>
      </w:r>
      <w:r>
        <w:rPr>
          <w:spacing w:val="-62"/>
        </w:rPr>
        <w:t xml:space="preserve"> </w:t>
      </w:r>
      <w:r>
        <w:t>М</w:t>
      </w:r>
      <w:r>
        <w:rPr>
          <w:vertAlign w:val="subscript"/>
        </w:rPr>
        <w:t>3</w:t>
      </w:r>
      <w:r>
        <w:rPr>
          <w:spacing w:val="-3"/>
        </w:rPr>
        <w:t xml:space="preserve"> </w:t>
      </w:r>
      <w:r>
        <w:t>=</w:t>
      </w:r>
      <w:r>
        <w:rPr>
          <w:spacing w:val="-2"/>
        </w:rPr>
        <w:t xml:space="preserve"> </w:t>
      </w:r>
      <w:r>
        <w:t>брой</w:t>
      </w:r>
      <w:r>
        <w:rPr>
          <w:spacing w:val="-3"/>
        </w:rPr>
        <w:t xml:space="preserve"> </w:t>
      </w:r>
      <w:r>
        <w:t>бронзови</w:t>
      </w:r>
      <w:r>
        <w:rPr>
          <w:spacing w:val="-3"/>
        </w:rPr>
        <w:t xml:space="preserve"> </w:t>
      </w:r>
      <w:r>
        <w:t>медали</w:t>
      </w:r>
    </w:p>
    <w:p w:rsidR="004C06EC" w:rsidRDefault="004C06EC">
      <w:pPr>
        <w:pStyle w:val="a3"/>
        <w:spacing w:before="4"/>
        <w:rPr>
          <w:sz w:val="40"/>
        </w:rPr>
      </w:pPr>
    </w:p>
    <w:p w:rsidR="004C06EC" w:rsidRDefault="00EB087B">
      <w:pPr>
        <w:pStyle w:val="a3"/>
        <w:ind w:left="1235" w:right="1595"/>
        <w:jc w:val="center"/>
      </w:pPr>
      <w:r>
        <w:rPr>
          <w:spacing w:val="-1"/>
        </w:rPr>
        <w:t>Т</w:t>
      </w:r>
      <w:r>
        <w:rPr>
          <w:spacing w:val="-1"/>
          <w:vertAlign w:val="subscript"/>
        </w:rPr>
        <w:t>1-3</w:t>
      </w:r>
      <w:r>
        <w:rPr>
          <w:spacing w:val="-22"/>
        </w:rPr>
        <w:t xml:space="preserve"> </w:t>
      </w:r>
      <w:r>
        <w:rPr>
          <w:spacing w:val="-1"/>
        </w:rPr>
        <w:t>са</w:t>
      </w:r>
      <w:r>
        <w:t xml:space="preserve"> </w:t>
      </w:r>
      <w:r>
        <w:rPr>
          <w:spacing w:val="-1"/>
        </w:rPr>
        <w:t>теглови коефициенти</w:t>
      </w:r>
      <w:r>
        <w:t xml:space="preserve"> на отделните</w:t>
      </w:r>
      <w:r>
        <w:rPr>
          <w:spacing w:val="-2"/>
        </w:rPr>
        <w:t xml:space="preserve"> </w:t>
      </w:r>
      <w:r>
        <w:t>медали:</w:t>
      </w:r>
    </w:p>
    <w:p w:rsidR="004C06EC" w:rsidRDefault="004C06EC">
      <w:pPr>
        <w:pStyle w:val="a3"/>
        <w:rPr>
          <w:sz w:val="20"/>
        </w:rPr>
      </w:pPr>
    </w:p>
    <w:p w:rsidR="004C06EC" w:rsidRDefault="004C06EC">
      <w:pPr>
        <w:pStyle w:val="a3"/>
        <w:rPr>
          <w:sz w:val="20"/>
        </w:rPr>
      </w:pPr>
    </w:p>
    <w:p w:rsidR="004C06EC" w:rsidRDefault="004C06EC">
      <w:pPr>
        <w:pStyle w:val="a3"/>
        <w:spacing w:before="7"/>
        <w:rPr>
          <w:sz w:val="14"/>
        </w:rPr>
      </w:pPr>
    </w:p>
    <w:tbl>
      <w:tblPr>
        <w:tblStyle w:val="TableNormal"/>
        <w:tblW w:w="0" w:type="auto"/>
        <w:tblInd w:w="32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57"/>
        <w:gridCol w:w="1069"/>
        <w:gridCol w:w="992"/>
      </w:tblGrid>
      <w:tr w:rsidR="004C06EC">
        <w:trPr>
          <w:trHeight w:val="584"/>
        </w:trPr>
        <w:tc>
          <w:tcPr>
            <w:tcW w:w="1057" w:type="dxa"/>
          </w:tcPr>
          <w:p w:rsidR="004C06EC" w:rsidRDefault="00EB087B">
            <w:pPr>
              <w:pStyle w:val="TableParagraph"/>
              <w:spacing w:before="121"/>
              <w:ind w:left="386" w:right="376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1</w:t>
            </w:r>
          </w:p>
        </w:tc>
        <w:tc>
          <w:tcPr>
            <w:tcW w:w="1069" w:type="dxa"/>
          </w:tcPr>
          <w:p w:rsidR="004C06EC" w:rsidRDefault="00EB087B">
            <w:pPr>
              <w:pStyle w:val="TableParagraph"/>
              <w:ind w:left="393" w:right="382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2</w:t>
            </w:r>
          </w:p>
        </w:tc>
        <w:tc>
          <w:tcPr>
            <w:tcW w:w="992" w:type="dxa"/>
          </w:tcPr>
          <w:p w:rsidR="004C06EC" w:rsidRDefault="00EB087B">
            <w:pPr>
              <w:pStyle w:val="TableParagraph"/>
              <w:ind w:right="360"/>
              <w:jc w:val="right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3</w:t>
            </w:r>
          </w:p>
        </w:tc>
      </w:tr>
      <w:tr w:rsidR="004C06EC">
        <w:trPr>
          <w:trHeight w:val="583"/>
        </w:trPr>
        <w:tc>
          <w:tcPr>
            <w:tcW w:w="1057" w:type="dxa"/>
          </w:tcPr>
          <w:p w:rsidR="004C06EC" w:rsidRDefault="00EB087B">
            <w:pPr>
              <w:pStyle w:val="TableParagraph"/>
              <w:ind w:left="9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1069" w:type="dxa"/>
          </w:tcPr>
          <w:p w:rsidR="004C06EC" w:rsidRDefault="00EB087B">
            <w:pPr>
              <w:pStyle w:val="TableParagraph"/>
              <w:ind w:left="9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992" w:type="dxa"/>
          </w:tcPr>
          <w:p w:rsidR="004C06EC" w:rsidRDefault="00EB087B">
            <w:pPr>
              <w:pStyle w:val="TableParagraph"/>
              <w:ind w:right="418"/>
              <w:jc w:val="right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</w:tr>
    </w:tbl>
    <w:p w:rsidR="004C06EC" w:rsidRDefault="004C06EC">
      <w:pPr>
        <w:pStyle w:val="a3"/>
        <w:rPr>
          <w:sz w:val="20"/>
        </w:rPr>
      </w:pPr>
    </w:p>
    <w:p w:rsidR="004C06EC" w:rsidRDefault="004C06EC">
      <w:pPr>
        <w:pStyle w:val="a3"/>
        <w:spacing w:before="1"/>
        <w:rPr>
          <w:sz w:val="23"/>
        </w:rPr>
      </w:pPr>
    </w:p>
    <w:p w:rsidR="004C06EC" w:rsidRDefault="00EB087B">
      <w:pPr>
        <w:pStyle w:val="a4"/>
        <w:numPr>
          <w:ilvl w:val="0"/>
          <w:numId w:val="1"/>
        </w:numPr>
        <w:tabs>
          <w:tab w:val="left" w:pos="477"/>
        </w:tabs>
        <w:spacing w:before="89"/>
        <w:ind w:left="476" w:hanging="360"/>
        <w:rPr>
          <w:sz w:val="26"/>
        </w:rPr>
      </w:pPr>
      <w:r>
        <w:rPr>
          <w:sz w:val="26"/>
        </w:rPr>
        <w:t>Крайната</w:t>
      </w:r>
      <w:r>
        <w:rPr>
          <w:spacing w:val="-5"/>
          <w:sz w:val="26"/>
        </w:rPr>
        <w:t xml:space="preserve"> </w:t>
      </w:r>
      <w:r>
        <w:rPr>
          <w:sz w:val="26"/>
        </w:rPr>
        <w:t>оценка</w:t>
      </w:r>
      <w:r>
        <w:rPr>
          <w:spacing w:val="-3"/>
          <w:sz w:val="26"/>
        </w:rPr>
        <w:t xml:space="preserve"> </w:t>
      </w:r>
      <w:r>
        <w:rPr>
          <w:sz w:val="26"/>
        </w:rPr>
        <w:t>(P</w:t>
      </w:r>
      <w:r>
        <w:rPr>
          <w:sz w:val="26"/>
          <w:vertAlign w:val="subscript"/>
        </w:rPr>
        <w:t>ск</w:t>
      </w:r>
      <w:r>
        <w:rPr>
          <w:sz w:val="26"/>
        </w:rPr>
        <w:t>)</w:t>
      </w:r>
      <w:r>
        <w:rPr>
          <w:spacing w:val="-3"/>
          <w:sz w:val="26"/>
        </w:rPr>
        <w:t xml:space="preserve"> </w:t>
      </w:r>
      <w:r>
        <w:rPr>
          <w:sz w:val="26"/>
        </w:rPr>
        <w:t>на</w:t>
      </w:r>
      <w:r>
        <w:rPr>
          <w:spacing w:val="-3"/>
          <w:sz w:val="26"/>
        </w:rPr>
        <w:t xml:space="preserve"> </w:t>
      </w:r>
      <w:r>
        <w:rPr>
          <w:sz w:val="26"/>
        </w:rPr>
        <w:t>спортния</w:t>
      </w:r>
      <w:r>
        <w:rPr>
          <w:spacing w:val="-2"/>
          <w:sz w:val="26"/>
        </w:rPr>
        <w:t xml:space="preserve"> </w:t>
      </w:r>
      <w:r>
        <w:rPr>
          <w:sz w:val="26"/>
        </w:rPr>
        <w:t>клуб</w:t>
      </w:r>
      <w:r>
        <w:rPr>
          <w:spacing w:val="-3"/>
          <w:sz w:val="26"/>
        </w:rPr>
        <w:t xml:space="preserve"> </w:t>
      </w:r>
      <w:r>
        <w:rPr>
          <w:sz w:val="26"/>
        </w:rPr>
        <w:t>се</w:t>
      </w:r>
      <w:r>
        <w:rPr>
          <w:spacing w:val="-3"/>
          <w:sz w:val="26"/>
        </w:rPr>
        <w:t xml:space="preserve"> </w:t>
      </w:r>
      <w:r>
        <w:rPr>
          <w:sz w:val="26"/>
        </w:rPr>
        <w:t>получава</w:t>
      </w:r>
      <w:r>
        <w:rPr>
          <w:spacing w:val="-3"/>
          <w:sz w:val="26"/>
        </w:rPr>
        <w:t xml:space="preserve"> </w:t>
      </w:r>
      <w:r>
        <w:rPr>
          <w:sz w:val="26"/>
        </w:rPr>
        <w:t>по</w:t>
      </w:r>
      <w:r>
        <w:rPr>
          <w:spacing w:val="-3"/>
          <w:sz w:val="26"/>
        </w:rPr>
        <w:t xml:space="preserve"> </w:t>
      </w:r>
      <w:r>
        <w:rPr>
          <w:sz w:val="26"/>
        </w:rPr>
        <w:t>формулата:</w:t>
      </w:r>
    </w:p>
    <w:p w:rsidR="004C06EC" w:rsidRDefault="004C06EC">
      <w:pPr>
        <w:pStyle w:val="a3"/>
        <w:rPr>
          <w:sz w:val="28"/>
        </w:rPr>
      </w:pPr>
    </w:p>
    <w:p w:rsidR="004C06EC" w:rsidRDefault="004C06EC">
      <w:pPr>
        <w:pStyle w:val="a3"/>
        <w:spacing w:before="8"/>
      </w:pPr>
    </w:p>
    <w:p w:rsidR="004C06EC" w:rsidRDefault="00EB087B">
      <w:pPr>
        <w:spacing w:before="1"/>
        <w:ind w:left="1239" w:right="1595"/>
        <w:jc w:val="center"/>
        <w:rPr>
          <w:sz w:val="17"/>
        </w:rPr>
      </w:pPr>
      <w:r>
        <w:rPr>
          <w:position w:val="2"/>
          <w:sz w:val="26"/>
        </w:rPr>
        <w:t>P</w:t>
      </w:r>
      <w:r>
        <w:rPr>
          <w:sz w:val="17"/>
        </w:rPr>
        <w:t>ск</w:t>
      </w:r>
      <w:r>
        <w:rPr>
          <w:spacing w:val="-3"/>
          <w:sz w:val="17"/>
        </w:rPr>
        <w:t xml:space="preserve"> </w:t>
      </w:r>
      <w:r>
        <w:rPr>
          <w:sz w:val="17"/>
        </w:rPr>
        <w:t>=</w:t>
      </w:r>
      <w:r>
        <w:rPr>
          <w:spacing w:val="-5"/>
          <w:sz w:val="17"/>
        </w:rPr>
        <w:t xml:space="preserve"> </w:t>
      </w:r>
      <w:r>
        <w:rPr>
          <w:position w:val="2"/>
          <w:sz w:val="26"/>
        </w:rPr>
        <w:t>P</w:t>
      </w:r>
      <w:r>
        <w:rPr>
          <w:sz w:val="17"/>
        </w:rPr>
        <w:t>1</w:t>
      </w:r>
      <w:r>
        <w:rPr>
          <w:position w:val="2"/>
          <w:sz w:val="26"/>
        </w:rPr>
        <w:t>*Т</w:t>
      </w:r>
      <w:r>
        <w:rPr>
          <w:sz w:val="17"/>
        </w:rPr>
        <w:t>1</w:t>
      </w:r>
      <w:r>
        <w:rPr>
          <w:position w:val="2"/>
          <w:sz w:val="26"/>
        </w:rPr>
        <w:t>+(Р</w:t>
      </w:r>
      <w:r>
        <w:rPr>
          <w:sz w:val="17"/>
        </w:rPr>
        <w:t>2.1</w:t>
      </w:r>
      <w:r>
        <w:rPr>
          <w:position w:val="2"/>
          <w:sz w:val="26"/>
        </w:rPr>
        <w:t>*Т</w:t>
      </w:r>
      <w:r>
        <w:rPr>
          <w:sz w:val="17"/>
        </w:rPr>
        <w:t>2.1</w:t>
      </w:r>
      <w:r>
        <w:rPr>
          <w:position w:val="2"/>
          <w:sz w:val="26"/>
        </w:rPr>
        <w:t>+Р</w:t>
      </w:r>
      <w:r>
        <w:rPr>
          <w:sz w:val="17"/>
        </w:rPr>
        <w:t>2.2</w:t>
      </w:r>
      <w:r>
        <w:rPr>
          <w:position w:val="2"/>
          <w:sz w:val="26"/>
        </w:rPr>
        <w:t>*Т</w:t>
      </w:r>
      <w:r>
        <w:rPr>
          <w:sz w:val="17"/>
        </w:rPr>
        <w:t>2.2</w:t>
      </w:r>
      <w:r>
        <w:rPr>
          <w:position w:val="2"/>
          <w:sz w:val="26"/>
        </w:rPr>
        <w:t>)+Р</w:t>
      </w:r>
      <w:r>
        <w:rPr>
          <w:sz w:val="17"/>
        </w:rPr>
        <w:t>3</w:t>
      </w:r>
      <w:r>
        <w:rPr>
          <w:position w:val="2"/>
          <w:sz w:val="26"/>
        </w:rPr>
        <w:t>*Т</w:t>
      </w:r>
      <w:r>
        <w:rPr>
          <w:sz w:val="17"/>
        </w:rPr>
        <w:t>3</w:t>
      </w:r>
      <w:r>
        <w:rPr>
          <w:position w:val="2"/>
          <w:sz w:val="26"/>
        </w:rPr>
        <w:t>+</w:t>
      </w:r>
      <w:r>
        <w:rPr>
          <w:spacing w:val="-6"/>
          <w:position w:val="2"/>
          <w:sz w:val="26"/>
        </w:rPr>
        <w:t xml:space="preserve"> </w:t>
      </w:r>
      <w:r>
        <w:rPr>
          <w:position w:val="2"/>
          <w:sz w:val="26"/>
        </w:rPr>
        <w:t>(Р</w:t>
      </w:r>
      <w:r>
        <w:rPr>
          <w:sz w:val="17"/>
        </w:rPr>
        <w:t>4.1</w:t>
      </w:r>
      <w:r>
        <w:rPr>
          <w:position w:val="2"/>
          <w:sz w:val="26"/>
        </w:rPr>
        <w:t>*Т</w:t>
      </w:r>
      <w:r>
        <w:rPr>
          <w:sz w:val="17"/>
        </w:rPr>
        <w:t>4.1</w:t>
      </w:r>
      <w:r>
        <w:rPr>
          <w:position w:val="2"/>
          <w:sz w:val="26"/>
        </w:rPr>
        <w:t>+</w:t>
      </w:r>
      <w:r>
        <w:rPr>
          <w:spacing w:val="-5"/>
          <w:position w:val="2"/>
          <w:sz w:val="26"/>
        </w:rPr>
        <w:t xml:space="preserve"> </w:t>
      </w:r>
      <w:r>
        <w:rPr>
          <w:position w:val="2"/>
          <w:sz w:val="26"/>
        </w:rPr>
        <w:t>Р</w:t>
      </w:r>
      <w:r>
        <w:rPr>
          <w:sz w:val="17"/>
        </w:rPr>
        <w:t>4.2</w:t>
      </w:r>
      <w:r>
        <w:rPr>
          <w:position w:val="2"/>
          <w:sz w:val="26"/>
        </w:rPr>
        <w:t>*Т</w:t>
      </w:r>
      <w:r>
        <w:rPr>
          <w:sz w:val="17"/>
        </w:rPr>
        <w:t>4.2</w:t>
      </w:r>
      <w:r>
        <w:rPr>
          <w:position w:val="2"/>
          <w:sz w:val="26"/>
        </w:rPr>
        <w:t>)+Р</w:t>
      </w:r>
      <w:r>
        <w:rPr>
          <w:sz w:val="17"/>
        </w:rPr>
        <w:t>5</w:t>
      </w:r>
      <w:r>
        <w:rPr>
          <w:position w:val="2"/>
          <w:sz w:val="26"/>
        </w:rPr>
        <w:t>*Т</w:t>
      </w:r>
      <w:r>
        <w:rPr>
          <w:sz w:val="17"/>
        </w:rPr>
        <w:t>5</w:t>
      </w:r>
    </w:p>
    <w:p w:rsidR="004C06EC" w:rsidRDefault="004C06EC">
      <w:pPr>
        <w:pStyle w:val="a3"/>
        <w:rPr>
          <w:sz w:val="28"/>
        </w:rPr>
      </w:pPr>
    </w:p>
    <w:p w:rsidR="004C06EC" w:rsidRDefault="004C06EC">
      <w:pPr>
        <w:pStyle w:val="a3"/>
        <w:spacing w:before="6"/>
      </w:pPr>
    </w:p>
    <w:p w:rsidR="004C06EC" w:rsidRDefault="00EB087B">
      <w:pPr>
        <w:pStyle w:val="a3"/>
        <w:ind w:left="921" w:right="1280"/>
        <w:jc w:val="center"/>
      </w:pPr>
      <w:r>
        <w:t>Т</w:t>
      </w:r>
      <w:r>
        <w:rPr>
          <w:vertAlign w:val="subscript"/>
        </w:rPr>
        <w:t>1-5</w:t>
      </w:r>
      <w:r>
        <w:rPr>
          <w:spacing w:val="-4"/>
        </w:rPr>
        <w:t xml:space="preserve"> </w:t>
      </w:r>
      <w:r>
        <w:t>са</w:t>
      </w:r>
      <w:r>
        <w:rPr>
          <w:spacing w:val="-3"/>
        </w:rPr>
        <w:t xml:space="preserve"> </w:t>
      </w:r>
      <w:r>
        <w:t>коефициенти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тежест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отделните</w:t>
      </w:r>
      <w:r>
        <w:rPr>
          <w:spacing w:val="-3"/>
        </w:rPr>
        <w:t xml:space="preserve"> </w:t>
      </w:r>
      <w:r>
        <w:t>показатели,</w:t>
      </w:r>
      <w:r>
        <w:rPr>
          <w:spacing w:val="-3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следва:</w:t>
      </w:r>
    </w:p>
    <w:p w:rsidR="004C06EC" w:rsidRDefault="004C06EC">
      <w:pPr>
        <w:pStyle w:val="a3"/>
        <w:spacing w:before="4"/>
        <w:rPr>
          <w:sz w:val="14"/>
        </w:rPr>
      </w:pPr>
    </w:p>
    <w:tbl>
      <w:tblPr>
        <w:tblStyle w:val="TableNormal"/>
        <w:tblW w:w="0" w:type="auto"/>
        <w:tblInd w:w="9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37"/>
        <w:gridCol w:w="823"/>
        <w:gridCol w:w="737"/>
        <w:gridCol w:w="1426"/>
        <w:gridCol w:w="843"/>
        <w:gridCol w:w="992"/>
        <w:gridCol w:w="1560"/>
      </w:tblGrid>
      <w:tr w:rsidR="004C06EC">
        <w:trPr>
          <w:trHeight w:val="582"/>
        </w:trPr>
        <w:tc>
          <w:tcPr>
            <w:tcW w:w="1337" w:type="dxa"/>
          </w:tcPr>
          <w:p w:rsidR="004C06EC" w:rsidRDefault="00EB087B">
            <w:pPr>
              <w:pStyle w:val="TableParagraph"/>
              <w:spacing w:before="120"/>
              <w:ind w:left="518" w:right="509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1</w:t>
            </w:r>
          </w:p>
        </w:tc>
        <w:tc>
          <w:tcPr>
            <w:tcW w:w="823" w:type="dxa"/>
          </w:tcPr>
          <w:p w:rsidR="004C06EC" w:rsidRDefault="00EB087B">
            <w:pPr>
              <w:pStyle w:val="TableParagraph"/>
              <w:spacing w:before="121"/>
              <w:ind w:left="205" w:right="196"/>
              <w:rPr>
                <w:sz w:val="17"/>
              </w:rPr>
            </w:pPr>
            <w:r>
              <w:rPr>
                <w:position w:val="2"/>
                <w:sz w:val="26"/>
              </w:rPr>
              <w:t>Т</w:t>
            </w:r>
            <w:r>
              <w:rPr>
                <w:sz w:val="17"/>
              </w:rPr>
              <w:t>2.1</w:t>
            </w:r>
          </w:p>
        </w:tc>
        <w:tc>
          <w:tcPr>
            <w:tcW w:w="737" w:type="dxa"/>
          </w:tcPr>
          <w:p w:rsidR="004C06EC" w:rsidRDefault="00EB087B">
            <w:pPr>
              <w:pStyle w:val="TableParagraph"/>
              <w:spacing w:before="121"/>
              <w:ind w:left="162" w:right="153"/>
              <w:rPr>
                <w:sz w:val="17"/>
              </w:rPr>
            </w:pPr>
            <w:r>
              <w:rPr>
                <w:position w:val="2"/>
                <w:sz w:val="26"/>
              </w:rPr>
              <w:t>Т</w:t>
            </w:r>
            <w:r>
              <w:rPr>
                <w:sz w:val="17"/>
              </w:rPr>
              <w:t>2.2</w:t>
            </w:r>
          </w:p>
        </w:tc>
        <w:tc>
          <w:tcPr>
            <w:tcW w:w="1426" w:type="dxa"/>
          </w:tcPr>
          <w:p w:rsidR="004C06EC" w:rsidRDefault="00EB087B">
            <w:pPr>
              <w:pStyle w:val="TableParagraph"/>
              <w:spacing w:before="120"/>
              <w:ind w:left="561" w:right="555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3</w:t>
            </w:r>
          </w:p>
        </w:tc>
        <w:tc>
          <w:tcPr>
            <w:tcW w:w="843" w:type="dxa"/>
          </w:tcPr>
          <w:p w:rsidR="004C06EC" w:rsidRDefault="00EB087B">
            <w:pPr>
              <w:pStyle w:val="TableParagraph"/>
              <w:spacing w:before="121"/>
              <w:ind w:left="214" w:right="207"/>
              <w:rPr>
                <w:sz w:val="17"/>
              </w:rPr>
            </w:pPr>
            <w:r>
              <w:rPr>
                <w:position w:val="2"/>
                <w:sz w:val="26"/>
              </w:rPr>
              <w:t>Т</w:t>
            </w:r>
            <w:r>
              <w:rPr>
                <w:sz w:val="17"/>
              </w:rPr>
              <w:t>4.1</w:t>
            </w:r>
          </w:p>
        </w:tc>
        <w:tc>
          <w:tcPr>
            <w:tcW w:w="992" w:type="dxa"/>
          </w:tcPr>
          <w:p w:rsidR="004C06EC" w:rsidRDefault="00EB087B">
            <w:pPr>
              <w:pStyle w:val="TableParagraph"/>
              <w:spacing w:before="121"/>
              <w:ind w:left="288" w:right="282"/>
              <w:rPr>
                <w:sz w:val="17"/>
              </w:rPr>
            </w:pPr>
            <w:r>
              <w:rPr>
                <w:position w:val="2"/>
                <w:sz w:val="26"/>
              </w:rPr>
              <w:t>Т</w:t>
            </w:r>
            <w:r>
              <w:rPr>
                <w:sz w:val="17"/>
              </w:rPr>
              <w:t>4.2</w:t>
            </w:r>
          </w:p>
        </w:tc>
        <w:tc>
          <w:tcPr>
            <w:tcW w:w="1560" w:type="dxa"/>
          </w:tcPr>
          <w:p w:rsidR="004C06EC" w:rsidRDefault="00EB087B">
            <w:pPr>
              <w:pStyle w:val="TableParagraph"/>
              <w:spacing w:before="120"/>
              <w:ind w:left="627" w:right="622"/>
              <w:rPr>
                <w:sz w:val="26"/>
              </w:rPr>
            </w:pPr>
            <w:r>
              <w:rPr>
                <w:sz w:val="26"/>
              </w:rPr>
              <w:t>Т</w:t>
            </w:r>
            <w:r>
              <w:rPr>
                <w:sz w:val="26"/>
                <w:vertAlign w:val="subscript"/>
              </w:rPr>
              <w:t>5</w:t>
            </w:r>
          </w:p>
        </w:tc>
      </w:tr>
      <w:tr w:rsidR="004C06EC">
        <w:trPr>
          <w:trHeight w:val="585"/>
        </w:trPr>
        <w:tc>
          <w:tcPr>
            <w:tcW w:w="1337" w:type="dxa"/>
          </w:tcPr>
          <w:p w:rsidR="004C06EC" w:rsidRDefault="00EB087B">
            <w:pPr>
              <w:pStyle w:val="TableParagraph"/>
              <w:ind w:left="518" w:right="509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823" w:type="dxa"/>
          </w:tcPr>
          <w:p w:rsidR="004C06EC" w:rsidRDefault="00EB087B">
            <w:pPr>
              <w:pStyle w:val="TableParagraph"/>
              <w:ind w:left="204" w:right="196"/>
              <w:rPr>
                <w:sz w:val="26"/>
              </w:rPr>
            </w:pPr>
            <w:r>
              <w:rPr>
                <w:sz w:val="26"/>
              </w:rPr>
              <w:t>15</w:t>
            </w:r>
          </w:p>
        </w:tc>
        <w:tc>
          <w:tcPr>
            <w:tcW w:w="737" w:type="dxa"/>
          </w:tcPr>
          <w:p w:rsidR="004C06EC" w:rsidRDefault="00EB087B">
            <w:pPr>
              <w:pStyle w:val="TableParagraph"/>
              <w:ind w:left="7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1426" w:type="dxa"/>
          </w:tcPr>
          <w:p w:rsidR="004C06EC" w:rsidRDefault="00EB087B">
            <w:pPr>
              <w:pStyle w:val="TableParagraph"/>
              <w:ind w:left="561" w:right="555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  <w:tc>
          <w:tcPr>
            <w:tcW w:w="843" w:type="dxa"/>
          </w:tcPr>
          <w:p w:rsidR="004C06EC" w:rsidRDefault="00EB087B">
            <w:pPr>
              <w:pStyle w:val="TableParagraph"/>
              <w:ind w:left="214" w:right="207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992" w:type="dxa"/>
          </w:tcPr>
          <w:p w:rsidR="004C06EC" w:rsidRDefault="00EB087B">
            <w:pPr>
              <w:pStyle w:val="TableParagraph"/>
              <w:ind w:left="287" w:right="282"/>
              <w:rPr>
                <w:sz w:val="26"/>
              </w:rPr>
            </w:pPr>
            <w:r>
              <w:rPr>
                <w:sz w:val="26"/>
              </w:rPr>
              <w:t>10</w:t>
            </w:r>
          </w:p>
        </w:tc>
        <w:tc>
          <w:tcPr>
            <w:tcW w:w="1560" w:type="dxa"/>
          </w:tcPr>
          <w:p w:rsidR="004C06EC" w:rsidRDefault="00EB087B">
            <w:pPr>
              <w:pStyle w:val="TableParagraph"/>
              <w:ind w:left="627" w:right="622"/>
              <w:rPr>
                <w:sz w:val="26"/>
              </w:rPr>
            </w:pPr>
            <w:r>
              <w:rPr>
                <w:sz w:val="26"/>
              </w:rPr>
              <w:t>20</w:t>
            </w:r>
          </w:p>
        </w:tc>
      </w:tr>
    </w:tbl>
    <w:p w:rsidR="00000000" w:rsidRDefault="00EB087B"/>
    <w:p w:rsidR="00BF3AFC" w:rsidRDefault="00BF3AFC"/>
    <w:p w:rsidR="00BF3AFC" w:rsidRDefault="00BF3AFC" w:rsidP="00BF3AFC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>Утвърдил:</w:t>
      </w:r>
    </w:p>
    <w:p w:rsidR="00BF3AFC" w:rsidRDefault="00BF3AFC" w:rsidP="00BF3AFC">
      <w:pPr>
        <w:ind w:firstLine="5529"/>
        <w:jc w:val="both"/>
        <w:rPr>
          <w:sz w:val="28"/>
          <w:szCs w:val="28"/>
        </w:rPr>
      </w:pPr>
      <w:r>
        <w:rPr>
          <w:sz w:val="28"/>
          <w:szCs w:val="28"/>
        </w:rPr>
        <w:t>Президент БДДФ</w:t>
      </w:r>
    </w:p>
    <w:p w:rsidR="00BF3AFC" w:rsidRPr="001D0E2C" w:rsidRDefault="00BF3AFC" w:rsidP="00BF3AFC">
      <w:pPr>
        <w:ind w:firstLine="5529"/>
        <w:jc w:val="right"/>
        <w:rPr>
          <w:sz w:val="28"/>
          <w:szCs w:val="28"/>
        </w:rPr>
      </w:pPr>
      <w:r>
        <w:rPr>
          <w:sz w:val="28"/>
          <w:szCs w:val="28"/>
        </w:rPr>
        <w:t>Томо Борисов</w:t>
      </w:r>
    </w:p>
    <w:p w:rsidR="00BF3AFC" w:rsidRDefault="00BF3AFC"/>
    <w:sectPr w:rsidR="00BF3AFC" w:rsidSect="004C06EC">
      <w:pgSz w:w="12240" w:h="15840"/>
      <w:pgMar w:top="1340" w:right="640" w:bottom="1220" w:left="1660" w:header="0" w:footer="102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087B" w:rsidRDefault="00EB087B" w:rsidP="004C06EC">
      <w:r>
        <w:separator/>
      </w:r>
    </w:p>
  </w:endnote>
  <w:endnote w:type="continuationSeparator" w:id="0">
    <w:p w:rsidR="00EB087B" w:rsidRDefault="00EB087B" w:rsidP="004C06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6EC" w:rsidRDefault="004C06EC">
    <w:pPr>
      <w:pStyle w:val="a3"/>
      <w:spacing w:line="14" w:lineRule="auto"/>
      <w:rPr>
        <w:sz w:val="20"/>
      </w:rPr>
    </w:pPr>
    <w:r w:rsidRPr="004C06E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65.6pt;margin-top:730pt;width:11.5pt;height:14.2pt;z-index:-251658752;mso-position-horizontal-relative:page;mso-position-vertical-relative:page" filled="f" stroked="f">
          <v:textbox inset="0,0,0,0">
            <w:txbxContent>
              <w:p w:rsidR="004C06EC" w:rsidRDefault="004C06EC">
                <w:pPr>
                  <w:spacing w:before="10"/>
                  <w:ind w:left="60"/>
                </w:pPr>
                <w:r>
                  <w:fldChar w:fldCharType="begin"/>
                </w:r>
                <w:r w:rsidR="00EB087B">
                  <w:rPr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BF3AFC">
                  <w:rPr>
                    <w:noProof/>
                    <w:w w:val="99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087B" w:rsidRDefault="00EB087B" w:rsidP="004C06EC">
      <w:r>
        <w:separator/>
      </w:r>
    </w:p>
  </w:footnote>
  <w:footnote w:type="continuationSeparator" w:id="0">
    <w:p w:rsidR="00EB087B" w:rsidRDefault="00EB087B" w:rsidP="004C06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6400D"/>
    <w:multiLevelType w:val="hybridMultilevel"/>
    <w:tmpl w:val="887676E0"/>
    <w:lvl w:ilvl="0" w:tplc="DAF20F72">
      <w:start w:val="1"/>
      <w:numFmt w:val="decimal"/>
      <w:lvlText w:val="%1."/>
      <w:lvlJc w:val="left"/>
      <w:pPr>
        <w:ind w:left="477" w:hanging="358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bg-BG" w:eastAsia="en-US" w:bidi="ar-SA"/>
      </w:rPr>
    </w:lvl>
    <w:lvl w:ilvl="1" w:tplc="04A69746">
      <w:numFmt w:val="bullet"/>
      <w:lvlText w:val=""/>
      <w:lvlJc w:val="left"/>
      <w:pPr>
        <w:ind w:left="1196" w:hanging="358"/>
      </w:pPr>
      <w:rPr>
        <w:rFonts w:ascii="Symbol" w:eastAsia="Symbol" w:hAnsi="Symbol" w:cs="Symbol" w:hint="default"/>
        <w:w w:val="100"/>
        <w:sz w:val="26"/>
        <w:szCs w:val="26"/>
        <w:lang w:val="bg-BG" w:eastAsia="en-US" w:bidi="ar-SA"/>
      </w:rPr>
    </w:lvl>
    <w:lvl w:ilvl="2" w:tplc="E01AFD14">
      <w:numFmt w:val="bullet"/>
      <w:lvlText w:val="•"/>
      <w:lvlJc w:val="left"/>
      <w:pPr>
        <w:ind w:left="2171" w:hanging="358"/>
      </w:pPr>
      <w:rPr>
        <w:rFonts w:hint="default"/>
        <w:lang w:val="bg-BG" w:eastAsia="en-US" w:bidi="ar-SA"/>
      </w:rPr>
    </w:lvl>
    <w:lvl w:ilvl="3" w:tplc="8B6E89D8">
      <w:numFmt w:val="bullet"/>
      <w:lvlText w:val="•"/>
      <w:lvlJc w:val="left"/>
      <w:pPr>
        <w:ind w:left="3142" w:hanging="358"/>
      </w:pPr>
      <w:rPr>
        <w:rFonts w:hint="default"/>
        <w:lang w:val="bg-BG" w:eastAsia="en-US" w:bidi="ar-SA"/>
      </w:rPr>
    </w:lvl>
    <w:lvl w:ilvl="4" w:tplc="B742F860">
      <w:numFmt w:val="bullet"/>
      <w:lvlText w:val="•"/>
      <w:lvlJc w:val="left"/>
      <w:pPr>
        <w:ind w:left="4113" w:hanging="358"/>
      </w:pPr>
      <w:rPr>
        <w:rFonts w:hint="default"/>
        <w:lang w:val="bg-BG" w:eastAsia="en-US" w:bidi="ar-SA"/>
      </w:rPr>
    </w:lvl>
    <w:lvl w:ilvl="5" w:tplc="404C125A">
      <w:numFmt w:val="bullet"/>
      <w:lvlText w:val="•"/>
      <w:lvlJc w:val="left"/>
      <w:pPr>
        <w:ind w:left="5084" w:hanging="358"/>
      </w:pPr>
      <w:rPr>
        <w:rFonts w:hint="default"/>
        <w:lang w:val="bg-BG" w:eastAsia="en-US" w:bidi="ar-SA"/>
      </w:rPr>
    </w:lvl>
    <w:lvl w:ilvl="6" w:tplc="5614C610">
      <w:numFmt w:val="bullet"/>
      <w:lvlText w:val="•"/>
      <w:lvlJc w:val="left"/>
      <w:pPr>
        <w:ind w:left="6055" w:hanging="358"/>
      </w:pPr>
      <w:rPr>
        <w:rFonts w:hint="default"/>
        <w:lang w:val="bg-BG" w:eastAsia="en-US" w:bidi="ar-SA"/>
      </w:rPr>
    </w:lvl>
    <w:lvl w:ilvl="7" w:tplc="01569DEC">
      <w:numFmt w:val="bullet"/>
      <w:lvlText w:val="•"/>
      <w:lvlJc w:val="left"/>
      <w:pPr>
        <w:ind w:left="7026" w:hanging="358"/>
      </w:pPr>
      <w:rPr>
        <w:rFonts w:hint="default"/>
        <w:lang w:val="bg-BG" w:eastAsia="en-US" w:bidi="ar-SA"/>
      </w:rPr>
    </w:lvl>
    <w:lvl w:ilvl="8" w:tplc="EC168608">
      <w:numFmt w:val="bullet"/>
      <w:lvlText w:val="•"/>
      <w:lvlJc w:val="left"/>
      <w:pPr>
        <w:ind w:left="7997" w:hanging="358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4C06EC"/>
    <w:rsid w:val="004C06EC"/>
    <w:rsid w:val="00590616"/>
    <w:rsid w:val="00BF3AFC"/>
    <w:rsid w:val="00D8674D"/>
    <w:rsid w:val="00EB0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C06EC"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C06E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C06EC"/>
    <w:rPr>
      <w:sz w:val="26"/>
      <w:szCs w:val="26"/>
    </w:rPr>
  </w:style>
  <w:style w:type="paragraph" w:customStyle="1" w:styleId="Heading1">
    <w:name w:val="Heading 1"/>
    <w:basedOn w:val="a"/>
    <w:uiPriority w:val="1"/>
    <w:qFormat/>
    <w:rsid w:val="004C06EC"/>
    <w:pPr>
      <w:spacing w:before="48"/>
      <w:ind w:left="921" w:right="1595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4C06EC"/>
    <w:pPr>
      <w:spacing w:before="120"/>
      <w:ind w:left="477" w:hanging="358"/>
    </w:pPr>
  </w:style>
  <w:style w:type="paragraph" w:customStyle="1" w:styleId="TableParagraph">
    <w:name w:val="Table Paragraph"/>
    <w:basedOn w:val="a"/>
    <w:uiPriority w:val="1"/>
    <w:qFormat/>
    <w:rsid w:val="004C06EC"/>
    <w:pPr>
      <w:spacing w:before="122"/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Boris Nikolov</dc:creator>
  <cp:lastModifiedBy>Milen Genchev</cp:lastModifiedBy>
  <cp:revision>4</cp:revision>
  <dcterms:created xsi:type="dcterms:W3CDTF">2024-01-12T06:49:00Z</dcterms:created>
  <dcterms:modified xsi:type="dcterms:W3CDTF">2024-01-12T06:52:00Z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2024-01-12T00:00:00Z</vt:filetime>
  </property>
</Properties>
</file>